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EE" w:rsidRPr="00B254EE" w:rsidRDefault="00E01C25" w:rsidP="00B254EE">
      <w:pPr>
        <w:pStyle w:val="Bezmezer"/>
        <w:jc w:val="center"/>
        <w:rPr>
          <w:b/>
          <w:sz w:val="24"/>
          <w:szCs w:val="24"/>
        </w:rPr>
      </w:pPr>
      <w:r w:rsidRPr="00B254EE">
        <w:rPr>
          <w:b/>
          <w:sz w:val="24"/>
          <w:szCs w:val="24"/>
        </w:rPr>
        <w:t>Zápisy do 1. ročníku pro školní rok 2025/2026</w:t>
      </w:r>
    </w:p>
    <w:p w:rsidR="00E01C25" w:rsidRPr="00B254EE" w:rsidRDefault="00B254EE" w:rsidP="00B254E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Základní škole</w:t>
      </w:r>
      <w:r w:rsidRPr="00B254EE">
        <w:rPr>
          <w:b/>
          <w:sz w:val="24"/>
          <w:szCs w:val="24"/>
        </w:rPr>
        <w:t xml:space="preserve"> a Mateřské škole Vsetín, Luh 1544, příspěvková organizace</w:t>
      </w:r>
    </w:p>
    <w:p w:rsidR="00B254EE" w:rsidRDefault="00B254EE" w:rsidP="00E01C25">
      <w:pPr>
        <w:pStyle w:val="Prosttext"/>
      </w:pPr>
    </w:p>
    <w:p w:rsidR="00E01C25" w:rsidRPr="00B254EE" w:rsidRDefault="00B254EE" w:rsidP="00B254EE">
      <w:pPr>
        <w:pStyle w:val="Prosttext"/>
        <w:jc w:val="center"/>
        <w:rPr>
          <w:b/>
        </w:rPr>
      </w:pPr>
      <w:r>
        <w:rPr>
          <w:b/>
        </w:rPr>
        <w:t xml:space="preserve">* </w:t>
      </w:r>
      <w:proofErr w:type="gramStart"/>
      <w:r>
        <w:rPr>
          <w:b/>
        </w:rPr>
        <w:t xml:space="preserve">úterý , </w:t>
      </w:r>
      <w:r w:rsidR="00E01C25" w:rsidRPr="00B254EE">
        <w:rPr>
          <w:b/>
        </w:rPr>
        <w:t>středa</w:t>
      </w:r>
      <w:proofErr w:type="gramEnd"/>
      <w:r w:rsidR="00E01C25" w:rsidRPr="00B254EE">
        <w:rPr>
          <w:b/>
        </w:rPr>
        <w:t xml:space="preserve"> 8. - 9. du</w:t>
      </w:r>
      <w:r>
        <w:rPr>
          <w:b/>
        </w:rPr>
        <w:t>bna 2025, od 10,00 – 12,00 a 14,00 – 16,00 hodin*</w:t>
      </w:r>
    </w:p>
    <w:p w:rsidR="00E01C25" w:rsidRDefault="00E01C25" w:rsidP="00E01C25">
      <w:pPr>
        <w:pStyle w:val="Prosttext"/>
      </w:pPr>
      <w:r>
        <w:t xml:space="preserve">  </w:t>
      </w:r>
    </w:p>
    <w:p w:rsidR="00B254EE" w:rsidRDefault="00E01C25" w:rsidP="00E01C25">
      <w:pPr>
        <w:pStyle w:val="Prosttext"/>
      </w:pPr>
      <w:r w:rsidRPr="00B254EE">
        <w:rPr>
          <w:b/>
        </w:rPr>
        <w:t>Registrace</w:t>
      </w:r>
      <w:r>
        <w:t xml:space="preserve"> bude rodičům zpřístupněna od úterý 11. března do pondělí 31. března 2025 na </w:t>
      </w:r>
    </w:p>
    <w:p w:rsidR="00B254EE" w:rsidRDefault="00B254EE" w:rsidP="00E01C25">
      <w:pPr>
        <w:pStyle w:val="Prosttext"/>
      </w:pPr>
    </w:p>
    <w:p w:rsidR="00E01C25" w:rsidRPr="00B254EE" w:rsidRDefault="00B254EE" w:rsidP="00B254EE">
      <w:pPr>
        <w:pStyle w:val="Prosttext"/>
        <w:jc w:val="center"/>
        <w:rPr>
          <w:b/>
        </w:rPr>
      </w:pPr>
      <w:hyperlink r:id="rId4" w:history="1">
        <w:r w:rsidR="00E01C25" w:rsidRPr="00B254EE">
          <w:rPr>
            <w:rStyle w:val="Hypertextovodkaz"/>
            <w:b/>
          </w:rPr>
          <w:t>http://www.zapis-zs-vsetin.cz</w:t>
        </w:r>
      </w:hyperlink>
    </w:p>
    <w:p w:rsidR="00E01C25" w:rsidRDefault="00E01C25" w:rsidP="00E01C25">
      <w:pPr>
        <w:pStyle w:val="Prosttext"/>
      </w:pPr>
    </w:p>
    <w:p w:rsidR="00A47131" w:rsidRDefault="00B254EE" w:rsidP="00E01C25">
      <w:pPr>
        <w:pStyle w:val="Prosttext"/>
        <w:rPr>
          <w:b/>
        </w:rPr>
      </w:pPr>
      <w:r>
        <w:rPr>
          <w:b/>
        </w:rPr>
        <w:t>Náležitosti:</w:t>
      </w:r>
      <w:bookmarkStart w:id="0" w:name="_GoBack"/>
      <w:bookmarkEnd w:id="0"/>
    </w:p>
    <w:p w:rsidR="00B254EE" w:rsidRPr="00B254EE" w:rsidRDefault="00B254EE" w:rsidP="00E01C25">
      <w:pPr>
        <w:pStyle w:val="Prosttext"/>
        <w:rPr>
          <w:b/>
        </w:rPr>
      </w:pPr>
    </w:p>
    <w:p w:rsidR="00E01C25" w:rsidRDefault="00A47131" w:rsidP="00E01C25">
      <w:pPr>
        <w:pStyle w:val="Prosttext"/>
      </w:pPr>
      <w:r>
        <w:t>*</w:t>
      </w:r>
      <w:r w:rsidR="00E01C25">
        <w:t xml:space="preserve">Zastupuje-li dítě jiná osoba než jeho zákonný zástupce, je nezbytné, aby doložila své oprávnění dítě zastupovat. </w:t>
      </w:r>
    </w:p>
    <w:p w:rsidR="00E01C25" w:rsidRDefault="00A47131" w:rsidP="00E01C25">
      <w:pPr>
        <w:pStyle w:val="Prosttext"/>
      </w:pPr>
      <w:r>
        <w:t>*</w:t>
      </w:r>
      <w:r w:rsidR="00E01C25">
        <w:t xml:space="preserve">V případě využití bezkontaktního způsobu přihlášení dítěte k zápisu je potřeba údaje v přihlášce doložit kopií rodného listu dítěte a doložením vyplněného vzorového souhlasu s tímto zpracováním osobních údajů. </w:t>
      </w:r>
    </w:p>
    <w:p w:rsidR="00E01C25" w:rsidRDefault="00E01C25" w:rsidP="00E01C25">
      <w:pPr>
        <w:pStyle w:val="Prosttext"/>
      </w:pPr>
      <w:r>
        <w:tab/>
        <w:t xml:space="preserve">Každá škola garantuje, že kopie rodného listu dítěte bude použita výlučně za účelem ověření totožnosti dítěte v řízení o přijetí dítěte do základního vzdělávání. Ihned po ověření údajů v přihlášce škola uvedené dokumenty skartuje. </w:t>
      </w:r>
    </w:p>
    <w:p w:rsidR="00E01C25" w:rsidRDefault="00E01C25" w:rsidP="00E01C25">
      <w:pPr>
        <w:pStyle w:val="Prosttext"/>
      </w:pPr>
      <w:r>
        <w:tab/>
        <w:t xml:space="preserve">Využije-li zákonný zástupce bezkontaktní způsob přihlášení bez doložení uvedených dokladů, bude vyzván k doplnění či předložení těchto dokladů osobně k nahlédnutí. Zákonný zástupce není povinen využít bezkontaktní způsob přihlášení. </w:t>
      </w:r>
    </w:p>
    <w:p w:rsidR="00E01C25" w:rsidRDefault="00A47131" w:rsidP="00E01C25">
      <w:pPr>
        <w:pStyle w:val="Prosttext"/>
      </w:pPr>
      <w:r>
        <w:t>*</w:t>
      </w:r>
      <w:r w:rsidR="00E01C25">
        <w:t xml:space="preserve">Nevyužije-li zákonný zástupce bezkontaktní způsob přihlášení, bude muset podat přihlášku osobně předáním ve škole s tím, že rodný list dítěte a občanský průkaz zákonného zástupce bude muset předložit k nahlédnutí pro účely ověření údajů v přihlášce. </w:t>
      </w:r>
    </w:p>
    <w:p w:rsidR="00E01C25" w:rsidRDefault="00A47131" w:rsidP="00E01C25">
      <w:pPr>
        <w:pStyle w:val="Prosttext"/>
      </w:pPr>
      <w:r>
        <w:t>*</w:t>
      </w:r>
      <w:r w:rsidR="00E01C25">
        <w:t>V případě žádosti o odklad povinné školní docházky by rodiče postupovali obdobně s tím, že nemusí vyplňovat dotazník pro rodiče žáka 1. ročníku. Zprávu ze školského poradenského zařízení (PPP/SPC) a od pediatra by vhodili spolu s žádostí o OPŠD (odložení povinné školní docházky) do schránky. Pokud nebudou mít tyto dokumenty fyzicky k dispozici v době zápisu, učinili by tak v běžném termínu, tj. do 31. 5. 2025.</w:t>
      </w:r>
    </w:p>
    <w:p w:rsidR="00E01C25" w:rsidRDefault="00A47131" w:rsidP="00E01C25">
      <w:pPr>
        <w:pStyle w:val="Prosttext"/>
      </w:pPr>
      <w:r>
        <w:t>*</w:t>
      </w:r>
      <w:r w:rsidR="00E01C25">
        <w:t xml:space="preserve">Podle § 37 zákona č. 500/2004 Sb., správní řád, ve znění pozdějších předpisů, je možné podání (tj. žádost o přijetí k základnímu vzdělávání) učinit písemně nebo ústně do protokolu anebo v elektronické podobě. </w:t>
      </w:r>
    </w:p>
    <w:p w:rsidR="00A47131" w:rsidRPr="00B254EE" w:rsidRDefault="00A47131" w:rsidP="00E01C25">
      <w:pPr>
        <w:pStyle w:val="Prosttext"/>
        <w:rPr>
          <w:b/>
        </w:rPr>
      </w:pPr>
    </w:p>
    <w:p w:rsidR="00E01C25" w:rsidRPr="00B254EE" w:rsidRDefault="00E01C25" w:rsidP="00E01C25">
      <w:pPr>
        <w:pStyle w:val="Prosttext"/>
        <w:rPr>
          <w:b/>
        </w:rPr>
      </w:pPr>
      <w:r w:rsidRPr="00B254EE">
        <w:rPr>
          <w:b/>
        </w:rPr>
        <w:t>Přihlášku je tedy možné</w:t>
      </w:r>
      <w:r w:rsidR="00B254EE">
        <w:rPr>
          <w:b/>
        </w:rPr>
        <w:t xml:space="preserve"> doručit následujícími způsoby:</w:t>
      </w:r>
    </w:p>
    <w:p w:rsidR="00E01C25" w:rsidRDefault="00E01C25" w:rsidP="00E01C25">
      <w:pPr>
        <w:pStyle w:val="Prosttext"/>
      </w:pPr>
      <w:r>
        <w:t xml:space="preserve">a) do datové schránky školy (každá škola má svou datovou schránku), </w:t>
      </w:r>
    </w:p>
    <w:p w:rsidR="00E01C25" w:rsidRDefault="00E01C25" w:rsidP="00E01C25">
      <w:pPr>
        <w:pStyle w:val="Prosttext"/>
      </w:pPr>
      <w:r>
        <w:t xml:space="preserve">b) e-mailem s uznávaným elektronickým podpisem (nelze jen poslat prostý e-mail!), </w:t>
      </w:r>
    </w:p>
    <w:p w:rsidR="00E01C25" w:rsidRDefault="00E01C25" w:rsidP="00E01C25">
      <w:pPr>
        <w:pStyle w:val="Prosttext"/>
      </w:pPr>
      <w:r>
        <w:t xml:space="preserve">c) poštou, </w:t>
      </w:r>
    </w:p>
    <w:p w:rsidR="00E01C25" w:rsidRDefault="00E01C25" w:rsidP="00E01C25">
      <w:pPr>
        <w:pStyle w:val="Prosttext"/>
      </w:pPr>
      <w:r>
        <w:t>d) osobní podání ve škole</w:t>
      </w:r>
      <w:r w:rsidR="00A47131">
        <w:t xml:space="preserve"> v den zápisu</w:t>
      </w:r>
      <w:r>
        <w:t>.</w:t>
      </w:r>
      <w:r w:rsidR="00A47131">
        <w:t xml:space="preserve"> Pokud rodič </w:t>
      </w:r>
      <w:proofErr w:type="gramStart"/>
      <w:r w:rsidR="00A47131">
        <w:t>nemá</w:t>
      </w:r>
      <w:proofErr w:type="gramEnd"/>
      <w:r w:rsidR="00A47131">
        <w:t xml:space="preserve"> k dispozici tiskárnu </w:t>
      </w:r>
      <w:proofErr w:type="gramStart"/>
      <w:r w:rsidR="00A47131">
        <w:t>budou</w:t>
      </w:r>
      <w:proofErr w:type="gramEnd"/>
      <w:r w:rsidR="00A47131">
        <w:t xml:space="preserve"> mu materiály vytištěny ve škole v době zápisu nebo po osobní dohodě. </w:t>
      </w:r>
      <w:r>
        <w:t xml:space="preserve"> </w:t>
      </w:r>
    </w:p>
    <w:p w:rsidR="00A47131" w:rsidRDefault="00A47131"/>
    <w:p w:rsidR="00E01C25" w:rsidRDefault="00A47131">
      <w:r>
        <w:t xml:space="preserve">Dotazy: </w:t>
      </w:r>
      <w:hyperlink r:id="rId5" w:history="1">
        <w:r w:rsidRPr="00D7242F">
          <w:rPr>
            <w:rStyle w:val="Hypertextovodkaz"/>
          </w:rPr>
          <w:t>skolaluh@skolaluh.cz</w:t>
        </w:r>
      </w:hyperlink>
      <w:r>
        <w:t>, případně na tel. Čísle: 571 431 790, 777 039 539 (Spojovatelka)</w:t>
      </w:r>
    </w:p>
    <w:p w:rsidR="00A47131" w:rsidRDefault="00A47131" w:rsidP="00A47131">
      <w:pPr>
        <w:pStyle w:val="Bezmezer"/>
      </w:pPr>
    </w:p>
    <w:p w:rsidR="00A47131" w:rsidRDefault="00A47131" w:rsidP="00A47131">
      <w:pPr>
        <w:pStyle w:val="Bezmezer"/>
      </w:pPr>
      <w:r>
        <w:t>Mgr. Petr Kořenek</w:t>
      </w:r>
    </w:p>
    <w:p w:rsidR="00A47131" w:rsidRDefault="00A47131" w:rsidP="00A47131">
      <w:pPr>
        <w:pStyle w:val="Bezmezer"/>
      </w:pPr>
      <w:r>
        <w:t xml:space="preserve">ředitel školy </w:t>
      </w:r>
    </w:p>
    <w:p w:rsidR="00A47131" w:rsidRDefault="00A47131"/>
    <w:p w:rsidR="00A47131" w:rsidRDefault="00A47131"/>
    <w:sectPr w:rsidR="00A4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25"/>
    <w:rsid w:val="006A4673"/>
    <w:rsid w:val="00A47131"/>
    <w:rsid w:val="00B254EE"/>
    <w:rsid w:val="00E0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1BA9"/>
  <w15:chartTrackingRefBased/>
  <w15:docId w15:val="{683E7271-4630-4179-80FB-7EF7AE7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0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1C2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01C2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1C25"/>
    <w:rPr>
      <w:rFonts w:ascii="Calibri" w:hAnsi="Calibri"/>
      <w:szCs w:val="21"/>
    </w:rPr>
  </w:style>
  <w:style w:type="paragraph" w:styleId="Bezmezer">
    <w:name w:val="No Spacing"/>
    <w:uiPriority w:val="1"/>
    <w:qFormat/>
    <w:rsid w:val="00A47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luh@skolaluh.cz" TargetMode="External"/><Relationship Id="rId4" Type="http://schemas.openxmlformats.org/officeDocument/2006/relationships/hyperlink" Target="http://www.zapis-zs-vset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Kořenek Mgr.</dc:creator>
  <cp:keywords/>
  <dc:description/>
  <cp:lastModifiedBy>Petr Kořenek Mgr.</cp:lastModifiedBy>
  <cp:revision>2</cp:revision>
  <dcterms:created xsi:type="dcterms:W3CDTF">2025-02-26T20:06:00Z</dcterms:created>
  <dcterms:modified xsi:type="dcterms:W3CDTF">2025-02-26T20:06:00Z</dcterms:modified>
</cp:coreProperties>
</file>